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Minutes of the Cavenham Parish Council Mid-Year PM 26</w:t>
      </w:r>
      <w:r w:rsidDel="00000000" w:rsidR="00000000" w:rsidRPr="00000000">
        <w:rPr>
          <w:b w:val="1"/>
          <w:bCs w:val="1"/>
          <w:vertAlign w:val="superscript"/>
          <w:rtl w:val="0"/>
        </w:rPr>
        <w:t xml:space="preserve">th</w:t>
      </w:r>
      <w:r w:rsidDel="00000000" w:rsidR="00000000" w:rsidRPr="00000000">
        <w:rPr>
          <w:b w:val="1"/>
          <w:bCs w:val="1"/>
          <w:rtl w:val="0"/>
        </w:rPr>
        <w:t xml:space="preserve"> November 2025 at Cavenham Club</w:t>
      </w:r>
      <w:r w:rsidDel="00000000" w:rsidR="00000000" w:rsidRPr="00000000">
        <w:rPr>
          <w:rtl w:val="0"/>
        </w:rPr>
        <w:t xml:space="preserve"> </w:t>
      </w:r>
    </w:p>
    <w:p w:rsidR="00000000" w:rsidDel="00000000" w:rsidP="00000000" w:rsidRDefault="00000000" w:rsidRPr="00000000" w14:paraId="00000002">
      <w:pPr>
        <w:rPr>
          <w:b w:val="1"/>
          <w:bCs w:val="1"/>
        </w:rPr>
      </w:pPr>
      <w:r w:rsidDel="00000000" w:rsidR="00000000" w:rsidRPr="00000000">
        <w:rPr>
          <w:b w:val="1"/>
          <w:bCs w:val="1"/>
          <w:rtl w:val="0"/>
        </w:rPr>
        <w:t xml:space="preserve">Present : Ali and Lee Richardson, Terry Newcombe, Tom Moore, Ruth Chipperfield, Ben Humphreys (chair), Kevin Blackman (planning), Tina and Jez Clay , Linda Barber , Hannah Nutter, Jack Deal</w:t>
      </w:r>
      <w:r w:rsidDel="00000000" w:rsidR="00000000" w:rsidRPr="00000000">
        <w:rPr>
          <w:rtl w:val="0"/>
        </w:rPr>
        <w:t xml:space="preserve"> </w:t>
      </w:r>
      <w:r w:rsidDel="00000000" w:rsidR="00000000" w:rsidRPr="00000000">
        <w:rPr>
          <w:b w:val="1"/>
          <w:bCs w:val="1"/>
          <w:rtl w:val="0"/>
        </w:rPr>
        <w:t xml:space="preserve">(RFO)</w:t>
      </w:r>
    </w:p>
    <w:p w:rsidR="00000000" w:rsidDel="00000000" w:rsidP="00000000" w:rsidRDefault="00000000" w:rsidRPr="00000000" w14:paraId="00000003">
      <w:pPr>
        <w:numPr>
          <w:ilvl w:val="0"/>
          <w:numId w:val="1"/>
        </w:numPr>
        <w:ind w:left="720" w:hanging="360"/>
        <w:rPr/>
      </w:pPr>
      <w:r w:rsidDel="00000000" w:rsidR="00000000" w:rsidRPr="00000000">
        <w:rPr>
          <w:rtl w:val="0"/>
        </w:rPr>
        <w:t xml:space="preserve">Welcome and Apologies for absence. Apologies from Liz and David Goodman, Vanessa and Andrew, Alison, Adrian, Theresa </w:t>
      </w:r>
    </w:p>
    <w:p w:rsidR="00000000" w:rsidDel="00000000" w:rsidP="00000000" w:rsidRDefault="00000000" w:rsidRPr="00000000" w14:paraId="00000004">
      <w:pPr>
        <w:numPr>
          <w:ilvl w:val="0"/>
          <w:numId w:val="9"/>
        </w:numPr>
        <w:ind w:left="720" w:hanging="360"/>
        <w:rPr/>
      </w:pPr>
      <w:r w:rsidDel="00000000" w:rsidR="00000000" w:rsidRPr="00000000">
        <w:rPr>
          <w:rtl w:val="0"/>
        </w:rPr>
        <w:t xml:space="preserve">Minutes of the meeting for May 2025. These were received for comments and correction, none received.  </w:t>
      </w:r>
    </w:p>
    <w:p w:rsidR="00000000" w:rsidDel="00000000" w:rsidP="00000000" w:rsidRDefault="00000000" w:rsidRPr="00000000" w14:paraId="00000005">
      <w:pPr>
        <w:numPr>
          <w:ilvl w:val="0"/>
          <w:numId w:val="10"/>
        </w:numPr>
        <w:ind w:left="720" w:hanging="360"/>
        <w:rPr/>
      </w:pPr>
      <w:r w:rsidDel="00000000" w:rsidR="00000000" w:rsidRPr="00000000">
        <w:rPr>
          <w:rtl w:val="0"/>
        </w:rPr>
        <w:t xml:space="preserve">Matters arising from the minutes none were received with exception of Colin Noble who will not support a 20-mph speed limit through Cavenham.  </w:t>
      </w:r>
    </w:p>
    <w:p w:rsidR="00000000" w:rsidDel="00000000" w:rsidP="00000000" w:rsidRDefault="00000000" w:rsidRPr="00000000" w14:paraId="00000006">
      <w:pPr>
        <w:numPr>
          <w:ilvl w:val="0"/>
          <w:numId w:val="11"/>
        </w:numPr>
        <w:ind w:left="720" w:hanging="360"/>
        <w:rPr/>
      </w:pPr>
      <w:r w:rsidDel="00000000" w:rsidR="00000000" w:rsidRPr="00000000">
        <w:rPr>
          <w:rtl w:val="0"/>
        </w:rPr>
        <w:t xml:space="preserve">Election of Officers and Sub-Committees. Alison Butcher has resigned as parish council secretary; those present were asked if they would like to put themselves forward for the role or know of somebody who might like to be considered but there were no names proposed. Ben will advertise the vacancy on the WSC website. </w:t>
      </w:r>
    </w:p>
    <w:p w:rsidR="00000000" w:rsidDel="00000000" w:rsidP="00000000" w:rsidRDefault="00000000" w:rsidRPr="00000000" w14:paraId="00000007">
      <w:pPr>
        <w:numPr>
          <w:ilvl w:val="0"/>
          <w:numId w:val="12"/>
        </w:numPr>
        <w:ind w:left="720" w:hanging="360"/>
        <w:rPr/>
      </w:pPr>
      <w:r w:rsidDel="00000000" w:rsidR="00000000" w:rsidRPr="00000000">
        <w:rPr>
          <w:rtl w:val="0"/>
        </w:rPr>
        <w:t xml:space="preserve">Receive and accept the financial reports and statements including the Annual Governance Statement. The precept form has been received which comes through the secretary parish email address. </w:t>
      </w:r>
    </w:p>
    <w:p w:rsidR="00000000" w:rsidDel="00000000" w:rsidP="00000000" w:rsidRDefault="00000000" w:rsidRPr="00000000" w14:paraId="00000008">
      <w:pPr>
        <w:numPr>
          <w:ilvl w:val="0"/>
          <w:numId w:val="13"/>
        </w:numPr>
        <w:ind w:left="720" w:hanging="360"/>
        <w:rPr/>
      </w:pPr>
      <w:r w:rsidDel="00000000" w:rsidR="00000000" w:rsidRPr="00000000">
        <w:rPr>
          <w:rtl w:val="0"/>
        </w:rPr>
        <w:t xml:space="preserve">To receive a report from Mr Colin Noble (CC). Mr Noble was not present at the meeting Ben will send him an email for an update however elections are due in May 2026. </w:t>
      </w:r>
    </w:p>
    <w:p w:rsidR="00000000" w:rsidDel="00000000" w:rsidP="00000000" w:rsidRDefault="00000000" w:rsidRPr="00000000" w14:paraId="00000009">
      <w:pPr>
        <w:numPr>
          <w:ilvl w:val="0"/>
          <w:numId w:val="14"/>
        </w:numPr>
        <w:ind w:left="720" w:hanging="360"/>
        <w:rPr/>
      </w:pPr>
      <w:r w:rsidDel="00000000" w:rsidR="00000000" w:rsidRPr="00000000">
        <w:rPr>
          <w:rtl w:val="0"/>
        </w:rPr>
        <w:t xml:space="preserve">To receive a report from Mr Dave Taylor (Elected District Councillor). Not present at this meeting so Ben will send an email requesting an update. </w:t>
      </w:r>
    </w:p>
    <w:p w:rsidR="00000000" w:rsidDel="00000000" w:rsidP="00000000" w:rsidRDefault="00000000" w:rsidRPr="00000000" w14:paraId="0000000A">
      <w:pPr>
        <w:numPr>
          <w:ilvl w:val="0"/>
          <w:numId w:val="15"/>
        </w:numPr>
        <w:ind w:left="720" w:hanging="360"/>
        <w:rPr/>
      </w:pPr>
      <w:r w:rsidDel="00000000" w:rsidR="00000000" w:rsidRPr="00000000">
        <w:rPr>
          <w:rtl w:val="0"/>
        </w:rPr>
        <w:t xml:space="preserve">Receive an update from the Planning Committee (Kevin Blackman). There are 2 outstanding planning applications impacting Cavenham village. SCC/0069/25F - Cavenham quarry concrete batching plant and associated infrastructure including access onto highway and retrospective installation of weighbridge, weighbridge office and lighting column. And SCC/0097/25F Cavenham quarry – construction and operation of a ground mounted solar photovoltaic array and associated infrastructure. </w:t>
        <w:br w:type="textWrapping"/>
        <w:t xml:space="preserve">The status of both above are pending decision. </w:t>
        <w:br w:type="textWrapping"/>
        <w:t xml:space="preserve">Regarding the patch of land adjacent to Windmill cottages there have so far 3 applications to build new houses on this land all of which have been declined by SCC due to this land being a SSSI (Stone Curlews) - Ben to find out more details. </w:t>
      </w:r>
    </w:p>
    <w:p w:rsidR="00000000" w:rsidDel="00000000" w:rsidP="00000000" w:rsidRDefault="00000000" w:rsidRPr="00000000" w14:paraId="0000000B">
      <w:pPr>
        <w:numPr>
          <w:ilvl w:val="0"/>
          <w:numId w:val="16"/>
        </w:numPr>
        <w:ind w:left="720" w:hanging="360"/>
        <w:rPr/>
      </w:pPr>
      <w:r w:rsidDel="00000000" w:rsidR="00000000" w:rsidRPr="00000000">
        <w:rPr>
          <w:rtl w:val="0"/>
        </w:rPr>
        <w:t xml:space="preserve">Receive an update from the Village Green Committee and update from Tom Moore. The trustees of Cavenham Village Green Ltd have agreed and voted to register the Village Green as a charity (CIO) so the trustees or friends of Vavenham Village Green can protect and look after the Green forever. Funds will be transferred from Cavenham Village Green Ltd to the charity. Trustees are still trying to fund raise to complete the regeneration project. Pim Dixon has stepped down, and Tom will be stepping down early next year as chair. but will remain on the committee. New committee members are encouraged to join and consider taking on the role of chair which can be shared between 2 persons if necessary. </w:t>
        <w:br w:type="textWrapping"/>
        <w:t xml:space="preserve">Lee will be stepping down as deputy chair in the new year also probably prior to the local elections in May and encouraged anyone wanting to be involved to put their names forward </w:t>
        <w:br w:type="textWrapping"/>
        <w:t xml:space="preserve">The insurance for the Green was not covered by Peter and Gay this year as they have moved. The cost this year is £385, and the parish council is being asked to maintain its contribution to this. Community Action Suffolk provide insurance in the area. </w:t>
        <w:br w:type="textWrapping"/>
        <w:t xml:space="preserve">Tom has been attending other parish council meetings in the local area and a cause for concern is the disrepair of playing fields and the resulting health concerns being raised.  </w:t>
        <w:br w:type="textWrapping"/>
        <w:t xml:space="preserve">A formal thanks for Tom, Lee, Pim (who has been a trustee for 13 years) and Kevin was asked to be included in these minutes. </w:t>
      </w:r>
    </w:p>
    <w:p w:rsidR="00000000" w:rsidDel="00000000" w:rsidP="00000000" w:rsidRDefault="00000000" w:rsidRPr="00000000" w14:paraId="0000000C">
      <w:pPr>
        <w:numPr>
          <w:ilvl w:val="0"/>
          <w:numId w:val="2"/>
        </w:numPr>
        <w:ind w:left="720" w:hanging="360"/>
        <w:rPr/>
      </w:pPr>
      <w:r w:rsidDel="00000000" w:rsidR="00000000" w:rsidRPr="00000000">
        <w:rPr>
          <w:rtl w:val="0"/>
        </w:rPr>
        <w:t xml:space="preserve">Defibrillator update from Ruth Chipperfield. The defibrillator is available for anyone to use not just residents of Cavenham. So, anybody who is living, working or passing through can use the defibrillator if required. There is no code. Ruth is going to arrange some more training as it’s been 18-24 months since the initial training took place. Tom asked if he can be included on the VETS system and how he would go about doing this. Kevin to ask Josh if instructions are on the parish council website. </w:t>
      </w:r>
    </w:p>
    <w:p w:rsidR="00000000" w:rsidDel="00000000" w:rsidP="00000000" w:rsidRDefault="00000000" w:rsidRPr="00000000" w14:paraId="0000000D">
      <w:pPr>
        <w:numPr>
          <w:ilvl w:val="0"/>
          <w:numId w:val="3"/>
        </w:numPr>
        <w:ind w:left="720" w:hanging="360"/>
        <w:rPr/>
      </w:pPr>
      <w:r w:rsidDel="00000000" w:rsidR="00000000" w:rsidRPr="00000000">
        <w:rPr>
          <w:rtl w:val="0"/>
        </w:rPr>
        <w:t xml:space="preserve">Cavenham Village Presents Update. Vanessa Selwyn is the chair with Ruth as secretary. The community cafe is run once a month on the last Saturday of each month at St. Andrews church or at the Forest School in the summer.This years Christmas party will take place at the shooting lodge at 5pm on Saturday 13</w:t>
      </w:r>
      <w:r w:rsidDel="00000000" w:rsidR="00000000" w:rsidRPr="00000000">
        <w:rPr>
          <w:vertAlign w:val="superscript"/>
          <w:rtl w:val="0"/>
        </w:rPr>
        <w:t xml:space="preserve">th</w:t>
      </w:r>
      <w:r w:rsidDel="00000000" w:rsidR="00000000" w:rsidRPr="00000000">
        <w:rPr>
          <w:rtl w:val="0"/>
        </w:rPr>
        <w:t xml:space="preserve"> December and those who are attending are being asked to bring a plate of food to share. </w:t>
      </w:r>
    </w:p>
    <w:p w:rsidR="00000000" w:rsidDel="00000000" w:rsidP="00000000" w:rsidRDefault="00000000" w:rsidRPr="00000000" w14:paraId="0000000E">
      <w:pPr>
        <w:numPr>
          <w:ilvl w:val="0"/>
          <w:numId w:val="4"/>
        </w:numPr>
        <w:ind w:left="720" w:hanging="360"/>
        <w:rPr/>
      </w:pPr>
      <w:r w:rsidDel="00000000" w:rsidR="00000000" w:rsidRPr="00000000">
        <w:rPr>
          <w:rtl w:val="0"/>
        </w:rPr>
        <w:t xml:space="preserve">Establish 2026/2027 Budget and precept. As discussed at the meeting n May it has been agreed to revert to £844. </w:t>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To receive a report from Forest Heath Community policing. Apologies for not attending this meeting were received. There have been motorbikes speeding through the village causing a nuisance. Police have apprehended those responsible and have asked if there are any future concerns to please report any incidents online include registration numbers of vehicles involved where possible. </w:t>
      </w:r>
    </w:p>
    <w:p w:rsidR="00000000" w:rsidDel="00000000" w:rsidP="00000000" w:rsidRDefault="00000000" w:rsidRPr="00000000" w14:paraId="00000010">
      <w:pPr>
        <w:numPr>
          <w:ilvl w:val="0"/>
          <w:numId w:val="6"/>
        </w:numPr>
        <w:ind w:left="720" w:hanging="360"/>
        <w:rPr/>
      </w:pPr>
      <w:r w:rsidDel="00000000" w:rsidR="00000000" w:rsidRPr="00000000">
        <w:rPr>
          <w:rtl w:val="0"/>
        </w:rPr>
        <w:t xml:space="preserve">Traffic, speeding in the Village an update regarding SRC. There have been reports of lorries speeding which Ben passed onto SRC however they have now responded that none of their lorries have been speeding through the village. This was met with some scepticism about the accuracy of SRC’s tracking systems, are they calibrated regularly? Ben can ask this question. It was noted that in villages where there are no streetlamps lorries should be keeping to 10 mph below the speed limit. We are still awaiting outcome of SRC board meeting to discuss possible funding for the village. </w:t>
      </w:r>
    </w:p>
    <w:p w:rsidR="00000000" w:rsidDel="00000000" w:rsidP="00000000" w:rsidRDefault="00000000" w:rsidRPr="00000000" w14:paraId="00000011">
      <w:pPr>
        <w:numPr>
          <w:ilvl w:val="0"/>
          <w:numId w:val="7"/>
        </w:numPr>
        <w:ind w:left="720" w:hanging="360"/>
        <w:rPr/>
      </w:pPr>
      <w:r w:rsidDel="00000000" w:rsidR="00000000" w:rsidRPr="00000000">
        <w:rPr>
          <w:rtl w:val="0"/>
        </w:rPr>
        <w:t xml:space="preserve">AOB – approved in last meeting in May, Ben has been working with Highway’s but progress is slow. So far out of 4 proposals raised for sighting of SID 3 have been turned down by Highway’s. The latest proposal is for a SID to be sited on the grass verge in front of Terry and Malcolm’s homes. Requirements are that the SID must be located within 100m of the village sign on entering the village with at least 100m of straight road after the SID. Robert Gough owns the land (grass verge) in front of rented properties in the village so will need to be approached in the first instance. Ben will speak to Robert. </w:t>
        <w:br w:type="textWrapping"/>
        <w:t xml:space="preserve">There will be a brown sign for Cavenham Village Green in which case this could be another possible siting of a SID should the pole for the sign be tall enough and stable enough to accommodate a SID.  </w:t>
        <w:br w:type="textWrapping"/>
        <w:t xml:space="preserve">The hedge on the green will be cut by George. </w:t>
        <w:br w:type="textWrapping"/>
        <w:t xml:space="preserve">Lee reported that the road was swept last week but the drains need sucking. Lee will keep chasing Highways however if more residents in the village report highway issues on the website then the faster highways will come out to rectify.</w:t>
      </w:r>
    </w:p>
    <w:p w:rsidR="00000000" w:rsidDel="00000000" w:rsidP="00000000" w:rsidRDefault="00000000" w:rsidRPr="00000000" w14:paraId="00000012">
      <w:pPr>
        <w:numPr>
          <w:ilvl w:val="0"/>
          <w:numId w:val="8"/>
        </w:numPr>
        <w:ind w:left="720" w:hanging="360"/>
        <w:rPr/>
      </w:pPr>
      <w:r w:rsidDel="00000000" w:rsidR="00000000" w:rsidRPr="00000000">
        <w:rPr>
          <w:rtl w:val="0"/>
        </w:rPr>
        <w:t xml:space="preserve">To agree date of next meeting. This is now planned for Wednesday 20th May 2026 time TBC. </w:t>
      </w:r>
    </w:p>
    <w:p w:rsidR="00000000" w:rsidDel="00000000" w:rsidP="00000000" w:rsidRDefault="00000000" w:rsidRPr="00000000" w14:paraId="00000013">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8"/>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14422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4422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4422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44221"/>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144221"/>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144221"/>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144221"/>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144221"/>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14422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4422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4422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4422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4422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4422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4422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44221"/>
    <w:rPr>
      <w:i w:val="1"/>
      <w:iCs w:val="1"/>
      <w:color w:val="404040" w:themeColor="text1" w:themeTint="0000BF"/>
    </w:rPr>
  </w:style>
  <w:style w:type="paragraph" w:styleId="ListParagraph">
    <w:name w:val="List Paragraph"/>
    <w:basedOn w:val="Normal"/>
    <w:uiPriority w:val="34"/>
    <w:qFormat w:val="1"/>
    <w:rsid w:val="00144221"/>
    <w:pPr>
      <w:ind w:left="720"/>
      <w:contextualSpacing w:val="1"/>
    </w:pPr>
  </w:style>
  <w:style w:type="character" w:styleId="IntenseEmphasis">
    <w:name w:val="Intense Emphasis"/>
    <w:basedOn w:val="DefaultParagraphFont"/>
    <w:uiPriority w:val="21"/>
    <w:qFormat w:val="1"/>
    <w:rsid w:val="00144221"/>
    <w:rPr>
      <w:i w:val="1"/>
      <w:iCs w:val="1"/>
      <w:color w:val="2f5496" w:themeColor="accent1" w:themeShade="0000BF"/>
    </w:rPr>
  </w:style>
  <w:style w:type="paragraph" w:styleId="IntenseQuote">
    <w:name w:val="Intense Quote"/>
    <w:basedOn w:val="Normal"/>
    <w:next w:val="Normal"/>
    <w:link w:val="IntenseQuoteChar"/>
    <w:uiPriority w:val="30"/>
    <w:qFormat w:val="1"/>
    <w:rsid w:val="00144221"/>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144221"/>
    <w:rPr>
      <w:i w:val="1"/>
      <w:iCs w:val="1"/>
      <w:color w:val="2f5496" w:themeColor="accent1" w:themeShade="0000BF"/>
    </w:rPr>
  </w:style>
  <w:style w:type="character" w:styleId="IntenseReference">
    <w:name w:val="Intense Reference"/>
    <w:basedOn w:val="DefaultParagraphFont"/>
    <w:uiPriority w:val="32"/>
    <w:qFormat w:val="1"/>
    <w:rsid w:val="00144221"/>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PhM3ZMt4KEPkDY9RXpD8UPJMg==">CgMxLjA4AHIhMTUzSTBkOXllOHdqQUJ2TURJRFBQSEtqTzZfVGZSa0Z6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2025-12-20T16:51:00Z</dcterms:created>
  <dc:creator>Kevin Blackman</dc:creator>
</cp:coreProperties>
</file>